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A30F" w14:textId="6DA571DB" w:rsidR="008716C5" w:rsidRDefault="007861AE" w:rsidP="007861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ESTHER: God’s Faithfulness in Action</w:t>
      </w:r>
    </w:p>
    <w:p w14:paraId="7F0DC2CF" w14:textId="49C8DD6A" w:rsidR="007861AE" w:rsidRDefault="007861AE" w:rsidP="007861AE">
      <w:pPr>
        <w:jc w:val="center"/>
      </w:pPr>
      <w:r>
        <w:t>Esther 9:29-10:3</w:t>
      </w:r>
    </w:p>
    <w:p w14:paraId="39E3007A" w14:textId="54962169" w:rsidR="007861AE" w:rsidRDefault="007861AE" w:rsidP="007861AE"/>
    <w:p w14:paraId="4E66A8D9" w14:textId="4879E43B" w:rsidR="00A11FFA" w:rsidRDefault="007861AE" w:rsidP="007861AE">
      <w:r>
        <w:t xml:space="preserve">1) </w:t>
      </w:r>
      <w:r w:rsidR="00A11FFA">
        <w:t>Who wrote the second letter about the Feast of Purim?</w:t>
      </w:r>
    </w:p>
    <w:p w14:paraId="07358C9F" w14:textId="2C60536E" w:rsidR="00A11FFA" w:rsidRDefault="00A11FFA" w:rsidP="007861AE"/>
    <w:p w14:paraId="066D6820" w14:textId="2E4039D7" w:rsidR="00A11FFA" w:rsidRDefault="00A11FFA" w:rsidP="007861AE"/>
    <w:p w14:paraId="70F7B901" w14:textId="6A815BA3" w:rsidR="00A11FFA" w:rsidRDefault="00A11FFA" w:rsidP="007861AE"/>
    <w:p w14:paraId="62E5EFA0" w14:textId="77777777" w:rsidR="00A11FFA" w:rsidRDefault="00A11FFA" w:rsidP="007861AE"/>
    <w:p w14:paraId="7FA57B37" w14:textId="04E511BB" w:rsidR="00A11FFA" w:rsidRDefault="00A11FFA" w:rsidP="007861AE">
      <w:r>
        <w:t>2) Why would it be necessary to establish given days of festivities?</w:t>
      </w:r>
    </w:p>
    <w:p w14:paraId="7FA3B4C1" w14:textId="465A5842" w:rsidR="00A11FFA" w:rsidRDefault="00A11FFA" w:rsidP="007861AE"/>
    <w:p w14:paraId="12F8B778" w14:textId="6AA321C0" w:rsidR="00A11FFA" w:rsidRDefault="00A11FFA" w:rsidP="007861AE"/>
    <w:p w14:paraId="0F52B492" w14:textId="72E5F524" w:rsidR="00A11FFA" w:rsidRDefault="00A11FFA" w:rsidP="007861AE"/>
    <w:p w14:paraId="7AFA5771" w14:textId="70F98382" w:rsidR="00A11FFA" w:rsidRDefault="00A11FFA" w:rsidP="007861AE"/>
    <w:p w14:paraId="09B1CBD3" w14:textId="77777777" w:rsidR="00A11FFA" w:rsidRDefault="00A11FFA" w:rsidP="007861AE"/>
    <w:p w14:paraId="2F36FD00" w14:textId="6987616F" w:rsidR="00A11FFA" w:rsidRDefault="00A11FFA" w:rsidP="007861AE">
      <w:r>
        <w:t>3) Why do you think the letter was written in words of peace and truth?</w:t>
      </w:r>
    </w:p>
    <w:p w14:paraId="5BCACE15" w14:textId="0E50F252" w:rsidR="00A11FFA" w:rsidRDefault="00A11FFA" w:rsidP="007861AE"/>
    <w:p w14:paraId="526CDC79" w14:textId="35530000" w:rsidR="00A11FFA" w:rsidRDefault="00A11FFA" w:rsidP="007861AE"/>
    <w:p w14:paraId="4C33C502" w14:textId="7919C2BA" w:rsidR="00A11FFA" w:rsidRDefault="00A11FFA" w:rsidP="007861AE"/>
    <w:p w14:paraId="6C505413" w14:textId="60B65C81" w:rsidR="00A11FFA" w:rsidRDefault="00A11FFA" w:rsidP="007861AE"/>
    <w:p w14:paraId="0390EAAB" w14:textId="77777777" w:rsidR="00A11FFA" w:rsidRDefault="00A11FFA" w:rsidP="007861AE"/>
    <w:p w14:paraId="4F07A797" w14:textId="681B8A2E" w:rsidR="00A11FFA" w:rsidRDefault="00A11FFA" w:rsidP="007861AE">
      <w:r>
        <w:t>4) Why would fasts and lamenting be regarded during this feast?</w:t>
      </w:r>
    </w:p>
    <w:p w14:paraId="3718E995" w14:textId="51C5DC8F" w:rsidR="00A11FFA" w:rsidRDefault="00A11FFA" w:rsidP="007861AE"/>
    <w:p w14:paraId="2EAB3537" w14:textId="79253B98" w:rsidR="00A11FFA" w:rsidRDefault="00A11FFA" w:rsidP="007861AE"/>
    <w:p w14:paraId="246C3466" w14:textId="66230265" w:rsidR="00A11FFA" w:rsidRDefault="00A11FFA" w:rsidP="007861AE"/>
    <w:p w14:paraId="681FD89F" w14:textId="28C6363D" w:rsidR="00A11FFA" w:rsidRDefault="00A11FFA" w:rsidP="007861AE"/>
    <w:p w14:paraId="571B79E8" w14:textId="54209884" w:rsidR="00A11FFA" w:rsidRDefault="00A11FFA" w:rsidP="007861AE"/>
    <w:p w14:paraId="0187D4A0" w14:textId="32D84713" w:rsidR="00A11FFA" w:rsidRDefault="00A11FFA" w:rsidP="007861AE">
      <w:r>
        <w:t xml:space="preserve">5) </w:t>
      </w:r>
      <w:r w:rsidR="00E166A0">
        <w:t>Contrast how King Ahasuerus and Mordecai are remembered.</w:t>
      </w:r>
    </w:p>
    <w:p w14:paraId="2E2B61DF" w14:textId="515663CE" w:rsidR="00E166A0" w:rsidRDefault="00E166A0" w:rsidP="007861AE"/>
    <w:p w14:paraId="7A3FADB9" w14:textId="77F894E1" w:rsidR="00E166A0" w:rsidRDefault="00E166A0" w:rsidP="007861AE"/>
    <w:p w14:paraId="1674738D" w14:textId="0C81ACC9" w:rsidR="00E166A0" w:rsidRDefault="00E166A0" w:rsidP="007861AE"/>
    <w:p w14:paraId="65CE5636" w14:textId="37CE427D" w:rsidR="00E166A0" w:rsidRDefault="00E166A0" w:rsidP="007861AE"/>
    <w:p w14:paraId="7ED98C53" w14:textId="7AE940F6" w:rsidR="00E166A0" w:rsidRDefault="00E166A0" w:rsidP="007861AE"/>
    <w:p w14:paraId="2C5D7C52" w14:textId="19771C00" w:rsidR="00E166A0" w:rsidRDefault="00E166A0" w:rsidP="007861AE"/>
    <w:p w14:paraId="0979E70C" w14:textId="6E30F319" w:rsidR="00E166A0" w:rsidRDefault="00E166A0" w:rsidP="007861AE">
      <w:r>
        <w:t>6) Why are their memories so vastly different?</w:t>
      </w:r>
    </w:p>
    <w:p w14:paraId="66EB05D5" w14:textId="614BB10A" w:rsidR="00E166A0" w:rsidRDefault="00E166A0" w:rsidP="007861AE"/>
    <w:p w14:paraId="2FD3C5B8" w14:textId="6A54EBB3" w:rsidR="00E166A0" w:rsidRDefault="00E166A0" w:rsidP="007861AE"/>
    <w:p w14:paraId="56E31348" w14:textId="6067A884" w:rsidR="00E166A0" w:rsidRDefault="00E166A0" w:rsidP="007861AE"/>
    <w:p w14:paraId="03B8B75C" w14:textId="605EEB02" w:rsidR="00E166A0" w:rsidRDefault="00E166A0" w:rsidP="007861AE"/>
    <w:p w14:paraId="346A9A79" w14:textId="78B4D943" w:rsidR="00E166A0" w:rsidRDefault="00E166A0" w:rsidP="007861AE"/>
    <w:p w14:paraId="12F36908" w14:textId="0C166152" w:rsidR="00E166A0" w:rsidRDefault="00E166A0" w:rsidP="007861AE">
      <w:r>
        <w:t>7) How does Mordecai foreshadow the kingdom of Christ? (Zechariah 9:9-10)</w:t>
      </w:r>
    </w:p>
    <w:p w14:paraId="51A02E5A" w14:textId="091F08F1" w:rsidR="00E166A0" w:rsidRDefault="00E166A0" w:rsidP="007861AE"/>
    <w:p w14:paraId="06A6BBA7" w14:textId="4579AEB0" w:rsidR="00E166A0" w:rsidRDefault="00E166A0" w:rsidP="007861AE"/>
    <w:p w14:paraId="682F788A" w14:textId="003047D7" w:rsidR="00E166A0" w:rsidRDefault="00E166A0" w:rsidP="007861AE"/>
    <w:p w14:paraId="7EF4DFC1" w14:textId="1338F0AB" w:rsidR="00E166A0" w:rsidRDefault="00E166A0" w:rsidP="007861AE"/>
    <w:p w14:paraId="0A7585D9" w14:textId="29449008" w:rsidR="00E166A0" w:rsidRDefault="00E166A0" w:rsidP="007861AE">
      <w:r>
        <w:lastRenderedPageBreak/>
        <w:t>8) What theology (study of God) can we learn from the book of Esther?</w:t>
      </w:r>
    </w:p>
    <w:p w14:paraId="46564C7C" w14:textId="77C1191F" w:rsidR="00E166A0" w:rsidRDefault="00E166A0" w:rsidP="007861AE"/>
    <w:p w14:paraId="45ED9F91" w14:textId="480F4755" w:rsidR="00E166A0" w:rsidRDefault="00E166A0" w:rsidP="007861AE"/>
    <w:p w14:paraId="0D305090" w14:textId="118F5F22" w:rsidR="00E166A0" w:rsidRDefault="00E166A0" w:rsidP="007861AE"/>
    <w:p w14:paraId="44416561" w14:textId="1BDB25C3" w:rsidR="00E166A0" w:rsidRDefault="00E166A0" w:rsidP="007861AE"/>
    <w:p w14:paraId="4144766B" w14:textId="7A7FB2C5" w:rsidR="00E166A0" w:rsidRDefault="00E166A0" w:rsidP="007861AE"/>
    <w:p w14:paraId="0FFA2FD9" w14:textId="0C0A4A1D" w:rsidR="00E166A0" w:rsidRDefault="00E166A0" w:rsidP="007861AE"/>
    <w:p w14:paraId="01C9E972" w14:textId="3A0D62A7" w:rsidR="00E166A0" w:rsidRDefault="00E166A0" w:rsidP="007861AE"/>
    <w:p w14:paraId="2E8E68E7" w14:textId="49C89ECE" w:rsidR="00E166A0" w:rsidRDefault="00E166A0" w:rsidP="007861AE">
      <w:r>
        <w:t>9) Why do you think the book of Esther was written?</w:t>
      </w:r>
    </w:p>
    <w:p w14:paraId="30812D70" w14:textId="66B8EB0A" w:rsidR="00E166A0" w:rsidRDefault="00E166A0" w:rsidP="007861AE"/>
    <w:p w14:paraId="5F1DD82A" w14:textId="16FAB4ED" w:rsidR="00E166A0" w:rsidRDefault="00E166A0" w:rsidP="007861AE"/>
    <w:p w14:paraId="2AFBB0A1" w14:textId="14B3E3BD" w:rsidR="00E166A0" w:rsidRDefault="00E166A0" w:rsidP="007861AE"/>
    <w:p w14:paraId="54347591" w14:textId="7B8F2672" w:rsidR="00E166A0" w:rsidRDefault="00E166A0" w:rsidP="007861AE"/>
    <w:p w14:paraId="3DC2DD66" w14:textId="77B460CD" w:rsidR="00E166A0" w:rsidRDefault="00E166A0" w:rsidP="007861AE"/>
    <w:p w14:paraId="5DF29501" w14:textId="25D5F44D" w:rsidR="00E166A0" w:rsidRDefault="00E166A0" w:rsidP="007861AE">
      <w:r>
        <w:t>10) Choose one key event from Esther and evaluate two ways:</w:t>
      </w:r>
    </w:p>
    <w:p w14:paraId="1C09EC64" w14:textId="6BF51820" w:rsidR="00E166A0" w:rsidRDefault="00E166A0" w:rsidP="007861AE">
      <w:r>
        <w:tab/>
        <w:t>A. Secular history-</w:t>
      </w:r>
    </w:p>
    <w:p w14:paraId="34AB796A" w14:textId="315D9FAA" w:rsidR="00E166A0" w:rsidRDefault="00E166A0" w:rsidP="007861AE"/>
    <w:p w14:paraId="6FC31386" w14:textId="29D0E28F" w:rsidR="00E166A0" w:rsidRDefault="00E166A0" w:rsidP="007861AE"/>
    <w:p w14:paraId="4D904A8F" w14:textId="33893C26" w:rsidR="00E166A0" w:rsidRDefault="00E166A0" w:rsidP="007861AE"/>
    <w:p w14:paraId="32D53C5F" w14:textId="3979D5B0" w:rsidR="00E166A0" w:rsidRDefault="00E166A0" w:rsidP="007861AE"/>
    <w:p w14:paraId="12079E3A" w14:textId="04FD4654" w:rsidR="00E166A0" w:rsidRDefault="00E166A0" w:rsidP="007861AE">
      <w:r>
        <w:tab/>
        <w:t>B. Christian worldview-</w:t>
      </w:r>
    </w:p>
    <w:p w14:paraId="037FACFB" w14:textId="541BCFF5" w:rsidR="00E166A0" w:rsidRDefault="00E166A0" w:rsidP="007861AE"/>
    <w:p w14:paraId="4A05BB60" w14:textId="58F235C1" w:rsidR="00E166A0" w:rsidRDefault="00E166A0" w:rsidP="007861AE"/>
    <w:p w14:paraId="5F050BD2" w14:textId="5FA367E8" w:rsidR="00E166A0" w:rsidRDefault="00E166A0" w:rsidP="007861AE"/>
    <w:p w14:paraId="1AD60959" w14:textId="20315B8C" w:rsidR="00E166A0" w:rsidRDefault="00E166A0" w:rsidP="007861AE"/>
    <w:p w14:paraId="2091D6E3" w14:textId="15ED91D1" w:rsidR="00E166A0" w:rsidRDefault="00E166A0" w:rsidP="007861AE"/>
    <w:p w14:paraId="55FFC01D" w14:textId="4F79F36C" w:rsidR="00E166A0" w:rsidRDefault="00E166A0" w:rsidP="007861AE"/>
    <w:p w14:paraId="147C5CBD" w14:textId="481B149F" w:rsidR="00E166A0" w:rsidRDefault="00E166A0" w:rsidP="007861AE">
      <w:r>
        <w:t>11) Though the Messiah/Christ is not mentioned, what have you learned about Him from this book?</w:t>
      </w:r>
    </w:p>
    <w:p w14:paraId="51F2FA71" w14:textId="717EA35B" w:rsidR="00E166A0" w:rsidRDefault="00E166A0" w:rsidP="007861AE"/>
    <w:p w14:paraId="224DBFE3" w14:textId="1BC73B9D" w:rsidR="00E166A0" w:rsidRDefault="00E166A0" w:rsidP="007861AE"/>
    <w:p w14:paraId="4546A8D6" w14:textId="42C7F96D" w:rsidR="00E166A0" w:rsidRDefault="00E166A0" w:rsidP="007861AE"/>
    <w:p w14:paraId="0CB8A2B7" w14:textId="22471156" w:rsidR="00E166A0" w:rsidRDefault="00E166A0" w:rsidP="007861AE"/>
    <w:p w14:paraId="2488F0D0" w14:textId="77777777" w:rsidR="008C0F45" w:rsidRDefault="008C0F45" w:rsidP="007861AE"/>
    <w:p w14:paraId="1B70D554" w14:textId="44F66D95" w:rsidR="00E166A0" w:rsidRDefault="00E166A0" w:rsidP="007861AE">
      <w:r>
        <w:t xml:space="preserve">12) </w:t>
      </w:r>
      <w:r w:rsidR="008C0F45">
        <w:t>[personal] What did you take away most from this study?</w:t>
      </w:r>
    </w:p>
    <w:p w14:paraId="3CD6B7FC" w14:textId="145D03A2" w:rsidR="008C0F45" w:rsidRDefault="008C0F45" w:rsidP="007861AE"/>
    <w:p w14:paraId="4F612376" w14:textId="5C9A35E4" w:rsidR="008C0F45" w:rsidRDefault="008C0F45" w:rsidP="007861AE"/>
    <w:p w14:paraId="2312455F" w14:textId="0EFC0350" w:rsidR="008C0F45" w:rsidRDefault="008C0F45" w:rsidP="007861AE"/>
    <w:p w14:paraId="7517D792" w14:textId="2EB5EF21" w:rsidR="008C0F45" w:rsidRDefault="008C0F45" w:rsidP="007861AE"/>
    <w:p w14:paraId="14A39ED5" w14:textId="6410FCB0" w:rsidR="008C0F45" w:rsidRDefault="008C0F45" w:rsidP="007861AE"/>
    <w:p w14:paraId="1164121F" w14:textId="77777777" w:rsidR="008C0F45" w:rsidRDefault="008C0F45" w:rsidP="007861AE">
      <w:r>
        <w:t>13) [personal] How has the book of Esther discerned the thoughts and intentions of my heart?</w:t>
      </w:r>
    </w:p>
    <w:p w14:paraId="735045C6" w14:textId="10AE7FA8" w:rsidR="008C0F45" w:rsidRPr="007861AE" w:rsidRDefault="008C0F45" w:rsidP="007861AE">
      <w:r>
        <w:t>(Hebrews 4:12)</w:t>
      </w:r>
    </w:p>
    <w:sectPr w:rsidR="008C0F45" w:rsidRPr="0078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AE"/>
    <w:rsid w:val="007861AE"/>
    <w:rsid w:val="008716C5"/>
    <w:rsid w:val="008C0F45"/>
    <w:rsid w:val="00A11FFA"/>
    <w:rsid w:val="00E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DD8A"/>
  <w15:chartTrackingRefBased/>
  <w15:docId w15:val="{449C4636-BB04-4B58-B818-0E40369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2021-02-24T18:00:00Z</dcterms:created>
  <dcterms:modified xsi:type="dcterms:W3CDTF">2021-02-24T18:54:00Z</dcterms:modified>
</cp:coreProperties>
</file>